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25C20E">
      <w:r>
        <w:rPr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7431405</wp:posOffset>
            </wp:positionH>
            <wp:positionV relativeFrom="paragraph">
              <wp:posOffset>-46990</wp:posOffset>
            </wp:positionV>
            <wp:extent cx="2447925" cy="3268980"/>
            <wp:effectExtent l="0" t="0" r="9525" b="762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326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86C3D12">
      <w:pPr>
        <w:rPr>
          <w:b/>
          <w:color w:val="17375E" w:themeColor="text2" w:themeShade="BF"/>
          <w:sz w:val="36"/>
          <w:szCs w:val="32"/>
        </w:rPr>
      </w:pPr>
    </w:p>
    <w:p w14:paraId="5576E7CD">
      <w:pPr>
        <w:jc w:val="center"/>
        <w:rPr>
          <w:rFonts w:ascii="Arial Black" w:hAnsi="Arial Black" w:cs="Times New Roman"/>
          <w:b/>
          <w:color w:val="17375E" w:themeColor="text2" w:themeShade="BF"/>
          <w:sz w:val="36"/>
          <w:szCs w:val="32"/>
        </w:rPr>
      </w:pPr>
      <w:r>
        <w:rPr>
          <w:rFonts w:ascii="Arial Black" w:hAnsi="Arial Black" w:cs="Times New Roman"/>
          <w:b/>
          <w:color w:val="17375E" w:themeColor="text2" w:themeShade="BF"/>
          <w:sz w:val="36"/>
          <w:szCs w:val="32"/>
        </w:rPr>
        <w:t>Уполномоченный по правам ребенка в Республике Татарстан</w:t>
      </w:r>
    </w:p>
    <w:p w14:paraId="287A0831">
      <w:pPr>
        <w:jc w:val="center"/>
        <w:rPr>
          <w:rFonts w:ascii="Arial Black" w:hAnsi="Arial Black"/>
          <w:b/>
          <w:color w:val="17375E" w:themeColor="text2" w:themeShade="BF"/>
          <w:sz w:val="36"/>
          <w:szCs w:val="32"/>
        </w:rPr>
      </w:pPr>
    </w:p>
    <w:p w14:paraId="13343F83">
      <w:pPr>
        <w:jc w:val="center"/>
        <w:rPr>
          <w:rFonts w:ascii="Arial Black" w:hAnsi="Arial Black" w:cs="Arial"/>
          <w:b/>
          <w:color w:val="17375E" w:themeColor="text2" w:themeShade="BF"/>
          <w:sz w:val="36"/>
          <w:szCs w:val="32"/>
        </w:rPr>
      </w:pPr>
      <w:r>
        <w:rPr>
          <w:rFonts w:ascii="Arial Black" w:hAnsi="Arial Black" w:cs="Arial"/>
          <w:b/>
          <w:color w:val="17375E" w:themeColor="text2" w:themeShade="BF"/>
          <w:sz w:val="36"/>
          <w:szCs w:val="32"/>
        </w:rPr>
        <w:t xml:space="preserve">Захарова Светлана Михайловна                        </w:t>
      </w:r>
    </w:p>
    <w:p w14:paraId="6054A028"/>
    <w:p w14:paraId="7617588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044EAD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4F4C11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1A229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Адрес:</w:t>
      </w:r>
      <w:r>
        <w:rPr>
          <w:rFonts w:ascii="Times New Roman" w:hAnsi="Times New Roman" w:cs="Times New Roman"/>
          <w:sz w:val="28"/>
          <w:szCs w:val="28"/>
        </w:rPr>
        <w:t xml:space="preserve"> 420015, г. Казань,ул. К. Маркса, д. 61</w:t>
      </w:r>
    </w:p>
    <w:p w14:paraId="757BAFE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C42AFD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электронный адрес:  </w:t>
      </w:r>
      <w:r>
        <w:fldChar w:fldCharType="begin"/>
      </w:r>
      <w:r>
        <w:instrText xml:space="preserve"> HYPERLINK "mailto:rt.deti@tatar.ru" </w:instrText>
      </w:r>
      <w:r>
        <w:fldChar w:fldCharType="separate"/>
      </w:r>
      <w:r>
        <w:rPr>
          <w:rStyle w:val="5"/>
          <w:rFonts w:ascii="Times New Roman" w:hAnsi="Times New Roman" w:cs="Times New Roman"/>
          <w:b/>
          <w:sz w:val="28"/>
          <w:szCs w:val="28"/>
        </w:rPr>
        <w:t>rt.deti@tatar.ru</w:t>
      </w:r>
      <w:r>
        <w:rPr>
          <w:rStyle w:val="5"/>
          <w:rFonts w:ascii="Times New Roman" w:hAnsi="Times New Roman" w:cs="Times New Roman"/>
          <w:b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интернет-приемная</w:t>
      </w:r>
      <w:r>
        <w:rPr>
          <w:rFonts w:ascii="Times New Roman" w:hAnsi="Times New Roman" w:cs="Times New Roman"/>
          <w:b/>
          <w:sz w:val="28"/>
          <w:szCs w:val="28"/>
        </w:rPr>
        <w:t>:  </w:t>
      </w:r>
      <w:r>
        <w:fldChar w:fldCharType="begin"/>
      </w:r>
      <w:r>
        <w:instrText xml:space="preserve"> HYPERLINK "https://rtdety.tatarstan.ru/" </w:instrText>
      </w:r>
      <w:r>
        <w:fldChar w:fldCharType="separate"/>
      </w:r>
      <w:r>
        <w:rPr>
          <w:rStyle w:val="5"/>
          <w:rFonts w:ascii="Times New Roman" w:hAnsi="Times New Roman" w:cs="Times New Roman"/>
          <w:b/>
          <w:sz w:val="28"/>
          <w:szCs w:val="28"/>
        </w:rPr>
        <w:t>https://rtdety.tatarstan.ru/</w:t>
      </w:r>
      <w:r>
        <w:rPr>
          <w:rStyle w:val="5"/>
          <w:rFonts w:ascii="Times New Roman" w:hAnsi="Times New Roman" w:cs="Times New Roman"/>
          <w:b/>
          <w:sz w:val="28"/>
          <w:szCs w:val="28"/>
        </w:rPr>
        <w:fldChar w:fldCharType="end"/>
      </w:r>
    </w:p>
    <w:p w14:paraId="756BAEE1">
      <w:pPr>
        <w:rPr>
          <w:rFonts w:ascii="Times New Roman" w:hAnsi="Times New Roman" w:cs="Times New Roman"/>
          <w:sz w:val="28"/>
          <w:szCs w:val="28"/>
        </w:rPr>
      </w:pPr>
    </w:p>
    <w:p w14:paraId="2F76C5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14:paraId="0615BB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по вторникам с 14.00 до 18.00 (по предварительной записи  по тел. (843) 236-61-64).</w:t>
      </w:r>
    </w:p>
    <w:p w14:paraId="290B58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14:paraId="75B310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каждую среду с 9.00 до 18.00.</w:t>
      </w:r>
    </w:p>
    <w:p w14:paraId="69237F79">
      <w:pPr>
        <w:rPr>
          <w:rFonts w:ascii="Times New Roman" w:hAnsi="Times New Roman" w:cs="Times New Roman"/>
          <w:sz w:val="28"/>
          <w:szCs w:val="28"/>
        </w:rPr>
      </w:pPr>
    </w:p>
    <w:p w14:paraId="1D515E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7431405</wp:posOffset>
            </wp:positionH>
            <wp:positionV relativeFrom="paragraph">
              <wp:posOffset>95885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7"/>
        <w:tblW w:w="0" w:type="auto"/>
        <w:tblInd w:w="918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6"/>
        <w:gridCol w:w="2323"/>
        <w:gridCol w:w="5593"/>
      </w:tblGrid>
      <w:tr w14:paraId="46A51DA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 w14:paraId="0F2BA3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drawing>
                <wp:inline distT="0" distB="0" distL="0" distR="0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14:paraId="4DE99A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AB7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</w:p>
        </w:tc>
        <w:tc>
          <w:tcPr>
            <w:tcW w:w="5593" w:type="dxa"/>
            <w:tcBorders>
              <w:top w:val="nil"/>
              <w:left w:val="nil"/>
              <w:bottom w:val="nil"/>
              <w:right w:val="nil"/>
            </w:tcBorders>
          </w:tcPr>
          <w:p w14:paraId="4A81C331"/>
          <w:p w14:paraId="407AD92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fldChar w:fldCharType="begin"/>
            </w:r>
            <w:r>
              <w:instrText xml:space="preserve"> HYPERLINK "https://vk.com/uprvrt"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 w:cs="Times New Roman"/>
                <w:b/>
                <w:bCs/>
                <w:sz w:val="28"/>
                <w:szCs w:val="28"/>
              </w:rPr>
              <w:t>https://vk.com/uprvrt</w:t>
            </w:r>
            <w:r>
              <w:rPr>
                <w:rStyle w:val="5"/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  <w:p w14:paraId="3EDF98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fldChar w:fldCharType="begin"/>
            </w:r>
            <w:r>
              <w:instrText xml:space="preserve"> HYPERLINK "https://vk.com/upr_v_rt"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 w:cs="Times New Roman"/>
                <w:b/>
                <w:bCs/>
                <w:sz w:val="28"/>
                <w:szCs w:val="28"/>
              </w:rPr>
              <w:t>https://vk.com/upr_v_rt</w:t>
            </w:r>
            <w:r>
              <w:rPr>
                <w:rStyle w:val="5"/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  <w:p w14:paraId="74F111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14:paraId="089902C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 w14:paraId="2FD66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74295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14:paraId="042829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2002C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</w:p>
        </w:tc>
        <w:tc>
          <w:tcPr>
            <w:tcW w:w="5593" w:type="dxa"/>
            <w:tcBorders>
              <w:top w:val="nil"/>
              <w:left w:val="nil"/>
              <w:bottom w:val="nil"/>
              <w:right w:val="nil"/>
            </w:tcBorders>
          </w:tcPr>
          <w:p w14:paraId="1C153696"/>
          <w:p w14:paraId="613375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fldChar w:fldCharType="begin"/>
            </w:r>
            <w:r>
              <w:instrText xml:space="preserve"> HYPERLINK "https://t.me/upr_v_rt"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https</w:t>
            </w:r>
            <w:r>
              <w:rPr>
                <w:rStyle w:val="5"/>
                <w:rFonts w:ascii="Times New Roman" w:hAnsi="Times New Roman" w:cs="Times New Roman"/>
                <w:b/>
                <w:bCs/>
                <w:sz w:val="28"/>
                <w:szCs w:val="28"/>
              </w:rPr>
              <w:t>://</w:t>
            </w:r>
            <w:r>
              <w:rPr>
                <w:rStyle w:val="5"/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</w:t>
            </w:r>
            <w:r>
              <w:rPr>
                <w:rStyle w:val="5"/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>
              <w:rPr>
                <w:rStyle w:val="5"/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me</w:t>
            </w:r>
            <w:r>
              <w:rPr>
                <w:rStyle w:val="5"/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r>
              <w:rPr>
                <w:rStyle w:val="5"/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upr</w:t>
            </w:r>
            <w:r>
              <w:rPr>
                <w:rStyle w:val="5"/>
                <w:rFonts w:ascii="Times New Roman" w:hAnsi="Times New Roman" w:cs="Times New Roman"/>
                <w:b/>
                <w:bCs/>
                <w:sz w:val="28"/>
                <w:szCs w:val="28"/>
              </w:rPr>
              <w:t>_</w:t>
            </w:r>
            <w:r>
              <w:rPr>
                <w:rStyle w:val="5"/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v</w:t>
            </w:r>
            <w:r>
              <w:rPr>
                <w:rStyle w:val="5"/>
                <w:rFonts w:ascii="Times New Roman" w:hAnsi="Times New Roman" w:cs="Times New Roman"/>
                <w:b/>
                <w:bCs/>
                <w:sz w:val="28"/>
                <w:szCs w:val="28"/>
              </w:rPr>
              <w:t>_</w:t>
            </w:r>
            <w:r>
              <w:rPr>
                <w:rStyle w:val="5"/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rt</w:t>
            </w:r>
            <w:r>
              <w:rPr>
                <w:rStyle w:val="5"/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fldChar w:fldCharType="end"/>
            </w:r>
          </w:p>
          <w:p w14:paraId="668A16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14:paraId="51596B6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 w14:paraId="48940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14:paraId="6CA1E93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A4B47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5593" w:type="dxa"/>
            <w:tcBorders>
              <w:top w:val="nil"/>
              <w:left w:val="nil"/>
              <w:bottom w:val="nil"/>
              <w:right w:val="nil"/>
            </w:tcBorders>
          </w:tcPr>
          <w:p w14:paraId="4DA52B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1FF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fldChar w:fldCharType="begin"/>
            </w:r>
            <w:r>
              <w:instrText xml:space="preserve"> HYPERLINK "https://ok.ru/profile/589380569655"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https</w:t>
            </w:r>
            <w:r>
              <w:rPr>
                <w:rStyle w:val="5"/>
                <w:rFonts w:ascii="Times New Roman" w:hAnsi="Times New Roman" w:cs="Times New Roman"/>
                <w:b/>
                <w:bCs/>
                <w:sz w:val="28"/>
                <w:szCs w:val="28"/>
              </w:rPr>
              <w:t>://</w:t>
            </w:r>
            <w:r>
              <w:rPr>
                <w:rStyle w:val="5"/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ok</w:t>
            </w:r>
            <w:r>
              <w:rPr>
                <w:rStyle w:val="5"/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>
              <w:rPr>
                <w:rStyle w:val="5"/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ru</w:t>
            </w:r>
            <w:r>
              <w:rPr>
                <w:rStyle w:val="5"/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r>
              <w:rPr>
                <w:rStyle w:val="5"/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profile</w:t>
            </w:r>
            <w:r>
              <w:rPr>
                <w:rStyle w:val="5"/>
                <w:rFonts w:ascii="Times New Roman" w:hAnsi="Times New Roman" w:cs="Times New Roman"/>
                <w:b/>
                <w:bCs/>
                <w:sz w:val="28"/>
                <w:szCs w:val="28"/>
              </w:rPr>
              <w:t>/589380569655</w:t>
            </w:r>
            <w:r>
              <w:rPr>
                <w:rStyle w:val="5"/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</w:tr>
      <w:bookmarkEnd w:id="0"/>
    </w:tbl>
    <w:p w14:paraId="122C7ACB">
      <w:pPr>
        <w:rPr>
          <w:bCs/>
        </w:rPr>
      </w:pPr>
    </w:p>
    <w:sectPr>
      <w:pgSz w:w="16838" w:h="11906" w:orient="landscape"/>
      <w:pgMar w:top="284" w:right="536" w:bottom="142" w:left="567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Black">
    <w:panose1 w:val="020B0A04020102020204"/>
    <w:charset w:val="CC"/>
    <w:family w:val="swiss"/>
    <w:pitch w:val="default"/>
    <w:sig w:usb0="A00002AF" w:usb1="400078FB" w:usb2="00000000" w:usb3="00000000" w:csb0="6000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documentProtection w:enforcement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2D0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571F8"/>
    <w:rsid w:val="006600A7"/>
    <w:rsid w:val="00662AF9"/>
    <w:rsid w:val="0066301B"/>
    <w:rsid w:val="00670D3E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E4426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  <w:rsid w:val="1EB1459A"/>
    <w:rsid w:val="46F00E5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2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5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Balloon Text"/>
    <w:basedOn w:val="1"/>
    <w:link w:val="8"/>
    <w:semiHidden/>
    <w:unhideWhenUsed/>
    <w:qFormat/>
    <w:uiPriority w:val="99"/>
    <w:rPr>
      <w:rFonts w:ascii="Tahoma" w:hAnsi="Tahoma" w:cs="Tahoma"/>
      <w:sz w:val="16"/>
      <w:szCs w:val="16"/>
    </w:rPr>
  </w:style>
  <w:style w:type="table" w:styleId="7">
    <w:name w:val="Table Grid"/>
    <w:basedOn w:val="3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8">
    <w:name w:val="Текст выноски Знак"/>
    <w:basedOn w:val="2"/>
    <w:link w:val="6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A2250-FD74-4CF3-9369-94E9B8D3985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135</Words>
  <Characters>776</Characters>
  <Lines>6</Lines>
  <Paragraphs>1</Paragraphs>
  <TotalTime>15</TotalTime>
  <ScaleCrop>false</ScaleCrop>
  <LinksUpToDate>false</LinksUpToDate>
  <CharactersWithSpaces>910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2025-09-26T07:28:00Z</dcterms:created>
  <dc:creator>USER</dc:creator>
  <cp:lastModifiedBy>Зульфия</cp:lastModifiedBy>
  <dcterms:modified xsi:type="dcterms:W3CDTF">2025-10-17T15:22:01Z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50779801995B4AC6B9B1F2FDF9B5769C_13</vt:lpwstr>
  </property>
</Properties>
</file>